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34" w:rightChars="-159"/>
        <w:rPr>
          <w:rFonts w:hint="eastAsia" w:ascii="宋体" w:hAnsi="宋体"/>
          <w:b/>
          <w:bCs/>
          <w:color w:val="FF0000"/>
          <w:spacing w:val="-10"/>
          <w:w w:val="75"/>
          <w:sz w:val="80"/>
          <w:szCs w:val="80"/>
        </w:rPr>
      </w:pPr>
      <w:r>
        <w:rPr>
          <w:rFonts w:hint="eastAsia" w:ascii="宋体" w:hAnsi="宋体"/>
          <w:b/>
          <w:bCs/>
          <w:color w:val="FF0000"/>
          <w:spacing w:val="-10"/>
          <w:w w:val="75"/>
          <w:sz w:val="80"/>
          <w:szCs w:val="80"/>
        </w:rPr>
        <w:t>中共福建工程学院委员会组织部</w:t>
      </w:r>
    </w:p>
    <w:p>
      <w:pPr>
        <w:spacing w:line="520" w:lineRule="exact"/>
        <w:jc w:val="center"/>
        <w:rPr>
          <w:rFonts w:hint="eastAsia" w:ascii="黑体" w:eastAsia="黑体"/>
          <w:b/>
          <w:bCs/>
          <w:color w:val="FFFFFF"/>
          <w:sz w:val="32"/>
          <w:szCs w:val="32"/>
        </w:rPr>
      </w:pPr>
      <w:r>
        <w:rPr>
          <w:rFonts w:ascii="黑体" w:eastAsia="黑体"/>
          <w:b/>
          <w:color w:val="FFFFFF"/>
          <w:sz w:val="32"/>
          <w:szCs w:val="32"/>
        </w:rPr>
        <w:pict>
          <v:shape id="_x0000_s1029" o:spid="_x0000_s1029" o:spt="202" type="#_x0000_t202" style="position:absolute;left:0pt;margin-left:116.25pt;margin-top:15.6pt;height:40pt;width:198.75pt;z-index:251659264;mso-width-relative:page;mso-height-relative:page;" stroked="f" coordsize="21600,21600">
            <v:path/>
            <v:fill focussize="0,0"/>
            <v:stroke on="f"/>
            <v:imagedata o:title=""/>
            <o:lock v:ext="edit"/>
            <v:textbox>
              <w:txbxContent>
                <w:p>
                  <w:pPr>
                    <w:spacing w:line="520" w:lineRule="exact"/>
                    <w:rPr>
                      <w:rFonts w:ascii="仿宋_GB2312" w:eastAsia="仿宋_GB2312"/>
                      <w:sz w:val="30"/>
                    </w:rPr>
                  </w:pPr>
                  <w:r>
                    <w:rPr>
                      <w:rFonts w:hint="eastAsia" w:ascii="仿宋_GB2312" w:eastAsia="仿宋_GB2312"/>
                      <w:sz w:val="30"/>
                      <w:lang w:eastAsia="zh-CN"/>
                    </w:rPr>
                    <w:t>校组织</w:t>
                  </w:r>
                  <w:r>
                    <w:rPr>
                      <w:rFonts w:hint="eastAsia" w:ascii="仿宋_GB2312" w:eastAsia="仿宋_GB2312"/>
                      <w:sz w:val="30"/>
                    </w:rPr>
                    <w:t>〔20</w:t>
                  </w:r>
                  <w:r>
                    <w:rPr>
                      <w:rFonts w:hint="eastAsia" w:ascii="仿宋_GB2312" w:eastAsia="仿宋_GB2312"/>
                      <w:sz w:val="30"/>
                      <w:lang w:val="en-US" w:eastAsia="zh-CN"/>
                    </w:rPr>
                    <w:t>20</w:t>
                  </w:r>
                  <w:r>
                    <w:rPr>
                      <w:rFonts w:hint="eastAsia" w:ascii="仿宋_GB2312" w:eastAsia="仿宋_GB2312"/>
                      <w:sz w:val="30"/>
                    </w:rPr>
                    <w:t>〕</w:t>
                  </w:r>
                  <w:r>
                    <w:rPr>
                      <w:rFonts w:hint="eastAsia" w:ascii="仿宋_GB2312" w:eastAsia="仿宋_GB2312"/>
                      <w:sz w:val="30"/>
                      <w:lang w:val="en-US" w:eastAsia="zh-CN"/>
                    </w:rPr>
                    <w:t>9</w:t>
                  </w:r>
                  <w:r>
                    <w:rPr>
                      <w:rFonts w:hint="eastAsia" w:ascii="仿宋_GB2312" w:eastAsia="仿宋_GB2312"/>
                      <w:sz w:val="30"/>
                    </w:rPr>
                    <w:t>号</w:t>
                  </w:r>
                </w:p>
                <w:p/>
              </w:txbxContent>
            </v:textbox>
          </v:shape>
        </w:pict>
      </w:r>
      <w:r>
        <w:rPr>
          <w:rFonts w:ascii="仿宋_GB2312" w:hAnsi="宋体" w:eastAsia="仿宋_GB2312"/>
          <w:sz w:val="28"/>
          <w:szCs w:val="28"/>
        </w:rPr>
        <w:pict>
          <v:line id="_x0000_s1030" o:spid="_x0000_s1030" o:spt="20" style="position:absolute;left:0pt;margin-left:0pt;margin-top:34pt;height:0pt;width:462pt;z-index:251661312;mso-width-relative:page;mso-height-relative:page;" filled="f" stroked="f" coordsize="21600,21600">
            <v:path arrowok="t"/>
            <v:fill on="f" focussize="0,0"/>
            <v:stroke on="f" weight="1pt" color="#FF0000"/>
            <v:imagedata o:title=""/>
            <o:lock v:ext="edit"/>
          </v:line>
        </w:pict>
      </w:r>
      <w:r>
        <w:rPr>
          <w:rFonts w:ascii="黑体" w:eastAsia="黑体"/>
          <w:b/>
          <w:color w:val="FFFFFF"/>
          <w:sz w:val="32"/>
          <w:szCs w:val="32"/>
        </w:rPr>
        <w:pict>
          <v:line id="_x0000_s1031" o:spid="_x0000_s1031" o:spt="20" style="position:absolute;left:0pt;margin-left:26.25pt;margin-top:34pt;height:0pt;width:425.25pt;z-index:251660288;mso-width-relative:page;mso-height-relative:page;" filled="f" stroked="f" coordsize="21600,21600">
            <v:path arrowok="t"/>
            <v:fill on="f" focussize="0,0"/>
            <v:stroke on="f" weight="1.5pt" color="#FF0000"/>
            <v:imagedata o:title=""/>
            <o:lock v:ext="edit"/>
          </v:line>
        </w:pict>
      </w:r>
    </w:p>
    <w:p>
      <w:pPr>
        <w:spacing w:line="520" w:lineRule="exact"/>
        <w:jc w:val="center"/>
        <w:rPr>
          <w:rFonts w:eastAsia="黑体"/>
          <w:sz w:val="32"/>
        </w:rPr>
      </w:pPr>
    </w:p>
    <w:p>
      <w:pPr>
        <w:jc w:val="center"/>
        <w:rPr>
          <w:rFonts w:ascii="方正小标宋简体" w:hAnsi="方正小标宋简体" w:eastAsia="方正小标宋简体" w:cs="方正小标宋简体"/>
          <w:sz w:val="44"/>
          <w:szCs w:val="44"/>
        </w:rPr>
      </w:pPr>
      <w:r>
        <w:rPr>
          <w:rFonts w:eastAsia="黑体"/>
          <w:color w:val="FFFFFF"/>
          <w:sz w:val="32"/>
        </w:rPr>
        <w:pict>
          <v:line id="_x0000_s1032" o:spid="_x0000_s1032" o:spt="20" style="position:absolute;left:0pt;margin-left:0pt;margin-top:12.4pt;height:0pt;width:414.75pt;z-index:251662336;mso-width-relative:page;mso-height-relative:page;" filled="f" stroked="t" coordsize="21600,21600">
            <v:path arrowok="t"/>
            <v:fill on="f" focussize="0,0"/>
            <v:stroke weight="3.5pt" color="#FF0000"/>
            <v:imagedata o:title=""/>
            <o:lock v:ext="edit"/>
          </v:line>
        </w:pict>
      </w:r>
      <w:r>
        <w:rPr>
          <w:rFonts w:hint="eastAsia" w:ascii="黑体" w:hAnsi="宋体" w:eastAsia="黑体"/>
          <w:bCs/>
          <w:sz w:val="32"/>
          <w:szCs w:val="32"/>
        </w:rPr>
        <w:t xml:space="preserve"> </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做好</w:t>
      </w:r>
      <w:r>
        <w:rPr>
          <w:rFonts w:hint="eastAsia" w:ascii="方正小标宋简体" w:hAnsi="方正小标宋简体" w:eastAsia="方正小标宋简体" w:cs="方正小标宋简体"/>
          <w:sz w:val="44"/>
          <w:szCs w:val="44"/>
        </w:rPr>
        <w:t>基层党组织</w:t>
      </w:r>
      <w:bookmarkStart w:id="0" w:name="_GoBack"/>
      <w:bookmarkEnd w:id="0"/>
      <w:r>
        <w:rPr>
          <w:rFonts w:hint="eastAsia" w:ascii="方正小标宋简体" w:hAnsi="方正小标宋简体" w:eastAsia="方正小标宋简体" w:cs="方正小标宋简体"/>
          <w:sz w:val="44"/>
          <w:szCs w:val="44"/>
        </w:rPr>
        <w:t>常态化疫情防控</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“四个一”行动的通知</w:t>
      </w:r>
    </w:p>
    <w:p>
      <w:pPr>
        <w:spacing w:line="600" w:lineRule="exact"/>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各二级单位党委</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为贯彻落实党中央关于常态化疫情防控的决策部署，充分发挥高校基层党组织战斗堡垒作用和师生党员先锋模范作用，让党旗始终高高飘扬在疫情防控、返校复学、事业发展全过程全方位，</w:t>
      </w:r>
      <w:r>
        <w:rPr>
          <w:rFonts w:hint="eastAsia" w:ascii="仿宋" w:hAnsi="仿宋" w:eastAsia="仿宋" w:cs="仿宋"/>
          <w:sz w:val="32"/>
          <w:szCs w:val="32"/>
          <w:lang w:val="en-US" w:eastAsia="zh-CN"/>
        </w:rPr>
        <w:t>根据《</w:t>
      </w:r>
      <w:r>
        <w:rPr>
          <w:rFonts w:hint="eastAsia" w:ascii="仿宋" w:hAnsi="仿宋" w:eastAsia="仿宋" w:cs="仿宋"/>
          <w:sz w:val="32"/>
          <w:szCs w:val="32"/>
        </w:rPr>
        <w:t>中共福建省委教育工委办公室关于开展高校基层党组织常态化疫情防控“四个一”行动的通知</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w:t>
      </w:r>
      <w:r>
        <w:rPr>
          <w:rFonts w:hint="eastAsia" w:ascii="仿宋" w:hAnsi="仿宋" w:eastAsia="仿宋" w:cs="仿宋"/>
          <w:sz w:val="32"/>
          <w:szCs w:val="32"/>
        </w:rPr>
        <w:t>闽委教办组〔2020〕3号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文件精神，</w:t>
      </w:r>
      <w:r>
        <w:rPr>
          <w:rFonts w:hint="eastAsia" w:ascii="仿宋" w:hAnsi="仿宋" w:eastAsia="仿宋" w:cs="仿宋"/>
          <w:sz w:val="32"/>
          <w:szCs w:val="32"/>
        </w:rPr>
        <w:t>现就</w:t>
      </w:r>
      <w:r>
        <w:rPr>
          <w:rFonts w:hint="eastAsia" w:ascii="仿宋" w:hAnsi="仿宋" w:eastAsia="仿宋" w:cs="仿宋"/>
          <w:sz w:val="32"/>
          <w:szCs w:val="32"/>
          <w:lang w:val="en-US" w:eastAsia="zh-CN"/>
        </w:rPr>
        <w:t>做好学校</w:t>
      </w:r>
      <w:r>
        <w:rPr>
          <w:rFonts w:hint="eastAsia" w:ascii="仿宋" w:hAnsi="仿宋" w:eastAsia="仿宋" w:cs="仿宋"/>
          <w:sz w:val="32"/>
          <w:szCs w:val="32"/>
        </w:rPr>
        <w:t>基层党组织常态化疫情防控“四个一”行动有关事项通知如下：</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一、工作主题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让党旗始终高高飘扬——</w:t>
      </w:r>
      <w:r>
        <w:rPr>
          <w:rFonts w:hint="eastAsia" w:ascii="仿宋" w:hAnsi="仿宋" w:eastAsia="仿宋" w:cs="仿宋"/>
          <w:sz w:val="32"/>
          <w:szCs w:val="32"/>
          <w:lang w:val="en-US" w:eastAsia="zh-CN"/>
        </w:rPr>
        <w:t>学</w:t>
      </w:r>
      <w:r>
        <w:rPr>
          <w:rFonts w:hint="eastAsia" w:ascii="仿宋" w:hAnsi="仿宋" w:eastAsia="仿宋" w:cs="仿宋"/>
          <w:sz w:val="32"/>
          <w:szCs w:val="32"/>
        </w:rPr>
        <w:t>校基层党组织常态化疫情防控“四个一”行动</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二、主要内容</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（一）举办一堂专题微党课。</w:t>
      </w:r>
      <w:r>
        <w:rPr>
          <w:rFonts w:hint="eastAsia" w:ascii="仿宋" w:hAnsi="仿宋" w:eastAsia="仿宋" w:cs="仿宋"/>
          <w:sz w:val="32"/>
          <w:szCs w:val="32"/>
        </w:rPr>
        <w:t>7月底前，</w:t>
      </w:r>
      <w:r>
        <w:rPr>
          <w:rFonts w:hint="eastAsia" w:ascii="仿宋" w:hAnsi="仿宋" w:eastAsia="仿宋" w:cs="仿宋"/>
          <w:sz w:val="32"/>
          <w:szCs w:val="32"/>
          <w:lang w:val="en-US" w:eastAsia="zh-CN"/>
        </w:rPr>
        <w:t>学校</w:t>
      </w:r>
      <w:r>
        <w:rPr>
          <w:rFonts w:hint="eastAsia" w:ascii="仿宋" w:hAnsi="仿宋" w:eastAsia="仿宋" w:cs="仿宋"/>
          <w:sz w:val="32"/>
          <w:szCs w:val="32"/>
        </w:rPr>
        <w:t>各级党组织负责人为本组织成员讲授一堂专题微党课。微党课要紧密围绕习近平总书记关于疫情防控重要讲话重要指示批示精神，重点从“让党旗在防控疫情斗争第一线高高飘扬”“让青春在党和人民最需要的地方绽放绚丽之花”“把人民群众生命安全和身体健康放在第一位”“抓紧抓实抓细常态化疫情防控工作”“有序推进学校复学复课”等主题切入，充分运用创新理论、权威数据、鲜活事例、生动话语等，向党员师生讲清楚党中央坚持全国一盘棋、集中统一领导疫情防控的制度优势，讲清楚各级党组织和广大党员、干部牢记人民利益高于一切，在疫情防控斗争中践行初心使命的生动事迹，讲清楚中国助力全球抗疫、推动构建人类命运共同体的责任担当。微党课一般以在线形式举办，条件允许的可以举办线下活动。疫情发生以来的相关主题党课均可提交，微党课可围绕一个主题，由一人或多人主讲。建议党课视频时长15-20分钟，分辨率1920×1080，视频格式 MP4（h.264），文件大小建议不超过2G，配字幕。</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（二）召开一场组织生活会。</w:t>
      </w:r>
      <w:r>
        <w:rPr>
          <w:rFonts w:hint="eastAsia" w:ascii="仿宋" w:hAnsi="仿宋" w:eastAsia="仿宋" w:cs="仿宋"/>
          <w:sz w:val="32"/>
          <w:szCs w:val="32"/>
        </w:rPr>
        <w:t>“七一”前后，</w:t>
      </w:r>
      <w:r>
        <w:rPr>
          <w:rFonts w:hint="eastAsia" w:ascii="仿宋" w:hAnsi="仿宋" w:eastAsia="仿宋" w:cs="仿宋"/>
          <w:sz w:val="32"/>
          <w:szCs w:val="32"/>
          <w:lang w:val="en-US" w:eastAsia="zh-CN"/>
        </w:rPr>
        <w:t>全校</w:t>
      </w:r>
      <w:r>
        <w:rPr>
          <w:rFonts w:hint="eastAsia" w:ascii="仿宋" w:hAnsi="仿宋" w:eastAsia="仿宋" w:cs="仿宋"/>
          <w:sz w:val="32"/>
          <w:szCs w:val="32"/>
        </w:rPr>
        <w:t>党员干部师生以党支部为单位，以“迎党的生日、讲战疫故事、悟初心使命”为主要内容，</w:t>
      </w:r>
      <w:r>
        <w:rPr>
          <w:rFonts w:hint="eastAsia" w:ascii="仿宋" w:hAnsi="仿宋" w:eastAsia="仿宋" w:cs="仿宋"/>
          <w:sz w:val="32"/>
          <w:szCs w:val="32"/>
          <w:lang w:val="en-US" w:eastAsia="zh-CN"/>
        </w:rPr>
        <w:t>结合</w:t>
      </w:r>
      <w:r>
        <w:rPr>
          <w:rFonts w:hint="eastAsia" w:ascii="仿宋" w:hAnsi="仿宋" w:eastAsia="仿宋" w:cs="仿宋"/>
          <w:sz w:val="32"/>
          <w:szCs w:val="32"/>
        </w:rPr>
        <w:t>学校疫情防控要求</w:t>
      </w:r>
      <w:r>
        <w:rPr>
          <w:rFonts w:hint="eastAsia" w:ascii="仿宋" w:hAnsi="仿宋" w:eastAsia="仿宋" w:cs="仿宋"/>
          <w:sz w:val="32"/>
          <w:szCs w:val="32"/>
          <w:lang w:val="en-US" w:eastAsia="zh-CN"/>
        </w:rPr>
        <w:t>通过</w:t>
      </w:r>
      <w:r>
        <w:rPr>
          <w:rFonts w:hint="eastAsia" w:ascii="仿宋" w:hAnsi="仿宋" w:eastAsia="仿宋" w:cs="仿宋"/>
          <w:sz w:val="32"/>
          <w:szCs w:val="32"/>
        </w:rPr>
        <w:t>线上或线下方式，召开一场组织生活会。支部每名成员说身边故事、讲切身体会，在此基础上梳理形成具有支部特色的“战疫故事汇”，以文章、图片、视频等载体在网络新媒体平台传播。</w:t>
      </w:r>
      <w:r>
        <w:rPr>
          <w:rFonts w:hint="eastAsia" w:ascii="仿宋" w:hAnsi="仿宋" w:eastAsia="仿宋" w:cs="仿宋"/>
          <w:sz w:val="32"/>
          <w:szCs w:val="32"/>
          <w:lang w:val="en-US" w:eastAsia="zh-CN"/>
        </w:rPr>
        <w:t>各二级单位党委要</w:t>
      </w:r>
      <w:r>
        <w:rPr>
          <w:rFonts w:hint="eastAsia" w:ascii="仿宋" w:hAnsi="仿宋" w:eastAsia="仿宋" w:cs="仿宋"/>
          <w:sz w:val="32"/>
          <w:szCs w:val="32"/>
        </w:rPr>
        <w:t>加强组织领导和统筹保障，确保组织生活会开出实效。</w:t>
      </w:r>
      <w:r>
        <w:rPr>
          <w:rFonts w:hint="eastAsia" w:ascii="仿宋" w:hAnsi="仿宋" w:eastAsia="仿宋" w:cs="仿宋"/>
          <w:sz w:val="32"/>
          <w:szCs w:val="32"/>
          <w:lang w:val="en-US" w:eastAsia="zh-CN"/>
        </w:rPr>
        <w:t>各二级单位党委开展情况总结</w:t>
      </w:r>
      <w:r>
        <w:rPr>
          <w:rFonts w:hint="eastAsia" w:ascii="仿宋" w:hAnsi="仿宋" w:eastAsia="仿宋" w:cs="仿宋"/>
          <w:sz w:val="32"/>
          <w:szCs w:val="32"/>
        </w:rPr>
        <w:t>材料</w:t>
      </w:r>
      <w:r>
        <w:rPr>
          <w:rFonts w:hint="eastAsia" w:ascii="仿宋" w:hAnsi="仿宋" w:eastAsia="仿宋" w:cs="仿宋"/>
          <w:sz w:val="32"/>
          <w:szCs w:val="32"/>
          <w:lang w:val="en-US" w:eastAsia="zh-CN"/>
        </w:rPr>
        <w:t>于</w:t>
      </w:r>
      <w:r>
        <w:rPr>
          <w:rFonts w:hint="eastAsia" w:ascii="仿宋" w:hAnsi="仿宋" w:eastAsia="仿宋" w:cs="仿宋"/>
          <w:sz w:val="32"/>
          <w:szCs w:val="32"/>
        </w:rPr>
        <w:t>7月底前报送。</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（三）打造一个教育素材库。</w:t>
      </w:r>
      <w:r>
        <w:rPr>
          <w:rFonts w:hint="eastAsia" w:ascii="仿宋" w:hAnsi="仿宋" w:eastAsia="仿宋" w:cs="仿宋"/>
          <w:sz w:val="32"/>
          <w:szCs w:val="32"/>
        </w:rPr>
        <w:t>教育部思政司将依托高校思政网设立“高校党建疫情防控斗争教育素材库”。秋季开学后，启动疫情防控中的高校党建特色案例征集工作，结合疫情防控总体形势，适时汇编形成案例集。10月底前，</w:t>
      </w:r>
      <w:r>
        <w:rPr>
          <w:rFonts w:hint="eastAsia" w:ascii="仿宋" w:hAnsi="仿宋" w:eastAsia="仿宋" w:cs="仿宋"/>
          <w:sz w:val="32"/>
          <w:szCs w:val="32"/>
          <w:lang w:val="en-US" w:eastAsia="zh-CN"/>
        </w:rPr>
        <w:t>各二级单位党委</w:t>
      </w:r>
      <w:r>
        <w:rPr>
          <w:rFonts w:hint="eastAsia" w:ascii="仿宋" w:hAnsi="仿宋" w:eastAsia="仿宋" w:cs="仿宋"/>
          <w:sz w:val="32"/>
          <w:szCs w:val="32"/>
        </w:rPr>
        <w:t>可择优提交反映党组织和党员战疫斗争的文字、图片、音视频、工作案例等多种形式素材。</w:t>
      </w:r>
      <w:r>
        <w:rPr>
          <w:rFonts w:hint="eastAsia" w:ascii="仿宋" w:hAnsi="仿宋" w:eastAsia="仿宋" w:cs="仿宋"/>
          <w:sz w:val="32"/>
          <w:szCs w:val="32"/>
          <w:lang w:val="en-US" w:eastAsia="zh-CN"/>
        </w:rPr>
        <w:t>学校</w:t>
      </w:r>
      <w:r>
        <w:rPr>
          <w:rFonts w:hint="eastAsia" w:ascii="仿宋" w:hAnsi="仿宋" w:eastAsia="仿宋" w:cs="仿宋"/>
          <w:sz w:val="32"/>
          <w:szCs w:val="32"/>
        </w:rPr>
        <w:t>将</w:t>
      </w:r>
      <w:r>
        <w:rPr>
          <w:rFonts w:hint="eastAsia" w:ascii="仿宋" w:hAnsi="仿宋" w:eastAsia="仿宋" w:cs="仿宋"/>
          <w:sz w:val="32"/>
          <w:szCs w:val="32"/>
          <w:lang w:val="en-US" w:eastAsia="zh-CN"/>
        </w:rPr>
        <w:t>择优向省委教育工委</w:t>
      </w:r>
      <w:r>
        <w:rPr>
          <w:rFonts w:hint="eastAsia" w:ascii="仿宋" w:hAnsi="仿宋" w:eastAsia="仿宋" w:cs="仿宋"/>
          <w:sz w:val="32"/>
          <w:szCs w:val="32"/>
        </w:rPr>
        <w:t>报送素材</w:t>
      </w:r>
      <w:r>
        <w:rPr>
          <w:rFonts w:hint="eastAsia" w:ascii="仿宋" w:hAnsi="仿宋" w:eastAsia="仿宋" w:cs="仿宋"/>
          <w:sz w:val="32"/>
          <w:szCs w:val="32"/>
          <w:lang w:eastAsia="zh-CN"/>
        </w:rPr>
        <w:t>，</w:t>
      </w:r>
      <w:r>
        <w:rPr>
          <w:rFonts w:hint="eastAsia" w:ascii="仿宋" w:hAnsi="仿宋" w:eastAsia="仿宋" w:cs="仿宋"/>
          <w:sz w:val="32"/>
          <w:szCs w:val="32"/>
        </w:rPr>
        <w:t>并推荐优质微党课参加中组部、省委组织部“党课开讲啦”活动。</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（四）构筑一道“红色防火墙”。</w:t>
      </w:r>
      <w:r>
        <w:rPr>
          <w:rFonts w:hint="eastAsia" w:ascii="仿宋" w:hAnsi="仿宋" w:eastAsia="仿宋" w:cs="仿宋"/>
          <w:sz w:val="32"/>
          <w:szCs w:val="32"/>
          <w:lang w:val="en-US" w:eastAsia="zh-CN"/>
        </w:rPr>
        <w:t>各二级单位党委要</w:t>
      </w:r>
      <w:r>
        <w:rPr>
          <w:rFonts w:hint="eastAsia" w:ascii="仿宋" w:hAnsi="仿宋" w:eastAsia="仿宋" w:cs="仿宋"/>
          <w:sz w:val="32"/>
          <w:szCs w:val="32"/>
        </w:rPr>
        <w:t>通过设立党员先锋岗、签订党员责任状、组织党员突击队、开展党员立项攻关等形式，推进党建网格化引领学生社区治理精细化，抓紧抓细抓实开学复课各项工作，全力保障在线教学高质量进行，集中开展疫情防控科研攻关，做好“疫后综合征”分析研判和对策研究，有效防范化解突出风险，确保学校年度重点任务落实。各</w:t>
      </w:r>
      <w:r>
        <w:rPr>
          <w:rFonts w:hint="eastAsia" w:ascii="仿宋" w:hAnsi="仿宋" w:eastAsia="仿宋" w:cs="仿宋"/>
          <w:sz w:val="32"/>
          <w:szCs w:val="32"/>
          <w:lang w:val="en-US" w:eastAsia="zh-CN"/>
        </w:rPr>
        <w:t>二级单位党委</w:t>
      </w:r>
      <w:r>
        <w:rPr>
          <w:rFonts w:hint="eastAsia" w:ascii="仿宋" w:hAnsi="仿宋" w:eastAsia="仿宋" w:cs="仿宋"/>
          <w:sz w:val="32"/>
          <w:szCs w:val="32"/>
        </w:rPr>
        <w:t>及时总结党组织和党员构筑疫情防控“红色防火墙”的先进事迹和典型经验。</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三、有关要求</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（一）加强示范引领。</w:t>
      </w:r>
      <w:r>
        <w:rPr>
          <w:rFonts w:hint="eastAsia" w:ascii="仿宋" w:hAnsi="仿宋" w:eastAsia="仿宋" w:cs="仿宋"/>
          <w:sz w:val="32"/>
          <w:szCs w:val="32"/>
        </w:rPr>
        <w:t>各</w:t>
      </w:r>
      <w:r>
        <w:rPr>
          <w:rFonts w:hint="eastAsia" w:ascii="仿宋" w:hAnsi="仿宋" w:eastAsia="仿宋" w:cs="仿宋"/>
          <w:sz w:val="32"/>
          <w:szCs w:val="32"/>
          <w:lang w:val="en-US" w:eastAsia="zh-CN"/>
        </w:rPr>
        <w:t>二级单位</w:t>
      </w:r>
      <w:r>
        <w:rPr>
          <w:rFonts w:hint="eastAsia" w:ascii="仿宋" w:hAnsi="仿宋" w:eastAsia="仿宋" w:cs="仿宋"/>
          <w:sz w:val="32"/>
          <w:szCs w:val="32"/>
        </w:rPr>
        <w:t>党委要结合开展新时代高校党建示范创建和质量创优工作，宣传推广标杆院系、样板支部在疫情防控期间加强党建引领的做法和成效，发挥示范引领作用。</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（二）强化宣传引导。</w:t>
      </w:r>
      <w:r>
        <w:rPr>
          <w:rFonts w:hint="eastAsia" w:ascii="仿宋" w:hAnsi="仿宋" w:eastAsia="仿宋" w:cs="仿宋"/>
          <w:sz w:val="32"/>
          <w:szCs w:val="32"/>
        </w:rPr>
        <w:t>各</w:t>
      </w:r>
      <w:r>
        <w:rPr>
          <w:rFonts w:hint="eastAsia" w:ascii="仿宋" w:hAnsi="仿宋" w:eastAsia="仿宋" w:cs="仿宋"/>
          <w:sz w:val="32"/>
          <w:szCs w:val="32"/>
          <w:lang w:val="en-US" w:eastAsia="zh-CN"/>
        </w:rPr>
        <w:t>二级单位党委</w:t>
      </w:r>
      <w:r>
        <w:rPr>
          <w:rFonts w:hint="eastAsia" w:ascii="仿宋" w:hAnsi="仿宋" w:eastAsia="仿宋" w:cs="仿宋"/>
          <w:sz w:val="32"/>
          <w:szCs w:val="32"/>
        </w:rPr>
        <w:t>要依托“三微一端”新媒体平台广泛宣传“四个一”行动方案，积极报送素材，加强活动成果宣传，提示做好常态化疫情防控中</w:t>
      </w:r>
      <w:r>
        <w:rPr>
          <w:rFonts w:hint="eastAsia" w:ascii="仿宋" w:hAnsi="仿宋" w:eastAsia="仿宋" w:cs="仿宋"/>
          <w:sz w:val="32"/>
          <w:szCs w:val="32"/>
          <w:lang w:val="en-US" w:eastAsia="zh-CN"/>
        </w:rPr>
        <w:t>学校</w:t>
      </w:r>
      <w:r>
        <w:rPr>
          <w:rFonts w:hint="eastAsia" w:ascii="仿宋" w:hAnsi="仿宋" w:eastAsia="仿宋" w:cs="仿宋"/>
          <w:sz w:val="32"/>
          <w:szCs w:val="32"/>
        </w:rPr>
        <w:t>基层党建工作，充分动员发动党员干部师生学起来、讲起来、做起来。有关工作经验可以形成简报，发至</w:t>
      </w:r>
      <w:r>
        <w:rPr>
          <w:rFonts w:hint="eastAsia" w:ascii="仿宋" w:hAnsi="仿宋" w:eastAsia="仿宋" w:cs="仿宋"/>
          <w:sz w:val="32"/>
          <w:szCs w:val="32"/>
          <w:lang w:val="en-US" w:eastAsia="zh-CN"/>
        </w:rPr>
        <w:t>组织部、宣传部</w:t>
      </w:r>
      <w:r>
        <w:rPr>
          <w:rFonts w:hint="eastAsia" w:ascii="仿宋" w:hAnsi="仿宋" w:eastAsia="仿宋" w:cs="仿宋"/>
          <w:sz w:val="32"/>
          <w:szCs w:val="32"/>
        </w:rPr>
        <w:t>邮箱。</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（三）及时报送材料</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1.报送数量。专题微党课</w:t>
      </w:r>
      <w:r>
        <w:rPr>
          <w:rFonts w:hint="eastAsia" w:ascii="仿宋" w:hAnsi="仿宋" w:eastAsia="仿宋" w:cs="仿宋"/>
          <w:sz w:val="32"/>
          <w:szCs w:val="32"/>
          <w:lang w:val="en-US" w:eastAsia="zh-CN"/>
        </w:rPr>
        <w:t>每个二级单位党委</w:t>
      </w:r>
      <w:r>
        <w:rPr>
          <w:rFonts w:hint="eastAsia" w:ascii="仿宋" w:hAnsi="仿宋" w:eastAsia="仿宋" w:cs="仿宋"/>
          <w:sz w:val="32"/>
          <w:szCs w:val="32"/>
        </w:rPr>
        <w:t>可报送1门，“战疫故事汇”每</w:t>
      </w:r>
      <w:r>
        <w:rPr>
          <w:rFonts w:hint="eastAsia" w:ascii="仿宋" w:hAnsi="仿宋" w:eastAsia="仿宋" w:cs="仿宋"/>
          <w:sz w:val="32"/>
          <w:szCs w:val="32"/>
          <w:lang w:val="en-US" w:eastAsia="zh-CN"/>
        </w:rPr>
        <w:t>个二级单位党委</w:t>
      </w:r>
      <w:r>
        <w:rPr>
          <w:rFonts w:hint="eastAsia" w:ascii="仿宋" w:hAnsi="仿宋" w:eastAsia="仿宋" w:cs="仿宋"/>
          <w:sz w:val="32"/>
          <w:szCs w:val="32"/>
        </w:rPr>
        <w:t>不超过</w:t>
      </w:r>
      <w:r>
        <w:rPr>
          <w:rFonts w:hint="eastAsia" w:ascii="仿宋" w:hAnsi="仿宋" w:eastAsia="仿宋" w:cs="仿宋"/>
          <w:sz w:val="32"/>
          <w:szCs w:val="32"/>
          <w:lang w:val="en-US" w:eastAsia="zh-CN"/>
        </w:rPr>
        <w:t>5</w:t>
      </w:r>
      <w:r>
        <w:rPr>
          <w:rFonts w:hint="eastAsia" w:ascii="仿宋" w:hAnsi="仿宋" w:eastAsia="仿宋" w:cs="仿宋"/>
          <w:sz w:val="32"/>
          <w:szCs w:val="32"/>
        </w:rPr>
        <w:t>个、教育素材库和“红色防火墙”宣传稿件可结合</w:t>
      </w:r>
      <w:r>
        <w:rPr>
          <w:rFonts w:hint="eastAsia" w:ascii="仿宋" w:hAnsi="仿宋" w:eastAsia="仿宋" w:cs="仿宋"/>
          <w:sz w:val="32"/>
          <w:szCs w:val="32"/>
          <w:lang w:val="en-US" w:eastAsia="zh-CN"/>
        </w:rPr>
        <w:t>本单位</w:t>
      </w:r>
      <w:r>
        <w:rPr>
          <w:rFonts w:hint="eastAsia" w:ascii="仿宋" w:hAnsi="仿宋" w:eastAsia="仿宋" w:cs="仿宋"/>
          <w:sz w:val="32"/>
          <w:szCs w:val="32"/>
        </w:rPr>
        <w:t>实际情况确定报送数量。</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2.报送方式。各</w:t>
      </w:r>
      <w:r>
        <w:rPr>
          <w:rFonts w:hint="eastAsia" w:ascii="仿宋" w:hAnsi="仿宋" w:eastAsia="仿宋" w:cs="仿宋"/>
          <w:sz w:val="32"/>
          <w:szCs w:val="32"/>
          <w:lang w:val="en-US" w:eastAsia="zh-CN"/>
        </w:rPr>
        <w:t>二级单位党委</w:t>
      </w:r>
      <w:r>
        <w:rPr>
          <w:rFonts w:hint="eastAsia" w:ascii="仿宋" w:hAnsi="仿宋" w:eastAsia="仿宋" w:cs="仿宋"/>
          <w:sz w:val="32"/>
          <w:szCs w:val="32"/>
        </w:rPr>
        <w:t>要严格按照截止时间要求，将专题微党课、“战疫故事汇”、教育素材库、“红色防火墙”相关材料发至</w:t>
      </w:r>
      <w:r>
        <w:rPr>
          <w:rFonts w:hint="eastAsia" w:ascii="仿宋" w:hAnsi="仿宋" w:eastAsia="仿宋" w:cs="仿宋"/>
          <w:sz w:val="32"/>
          <w:szCs w:val="32"/>
          <w:lang w:val="en-US" w:eastAsia="zh-CN"/>
        </w:rPr>
        <w:t>组织部</w:t>
      </w:r>
      <w:r>
        <w:rPr>
          <w:rFonts w:hint="eastAsia" w:ascii="仿宋" w:hAnsi="仿宋" w:eastAsia="仿宋" w:cs="仿宋"/>
          <w:sz w:val="32"/>
          <w:szCs w:val="32"/>
        </w:rPr>
        <w:t>邮箱（邮件名称要注明“四个一行动”），</w:t>
      </w:r>
      <w:r>
        <w:rPr>
          <w:rFonts w:hint="eastAsia" w:ascii="仿宋" w:hAnsi="仿宋" w:eastAsia="仿宋" w:cs="仿宋"/>
          <w:sz w:val="32"/>
          <w:szCs w:val="32"/>
          <w:lang w:val="en-US" w:eastAsia="zh-CN"/>
        </w:rPr>
        <w:t>组织部</w:t>
      </w:r>
      <w:r>
        <w:rPr>
          <w:rFonts w:hint="eastAsia" w:ascii="仿宋" w:hAnsi="仿宋" w:eastAsia="仿宋" w:cs="仿宋"/>
          <w:sz w:val="32"/>
          <w:szCs w:val="32"/>
        </w:rPr>
        <w:t>将根据各</w:t>
      </w:r>
      <w:r>
        <w:rPr>
          <w:rFonts w:hint="eastAsia" w:ascii="仿宋" w:hAnsi="仿宋" w:eastAsia="仿宋" w:cs="仿宋"/>
          <w:sz w:val="32"/>
          <w:szCs w:val="32"/>
          <w:lang w:val="en-US" w:eastAsia="zh-CN"/>
        </w:rPr>
        <w:t>二级单位党委</w:t>
      </w:r>
      <w:r>
        <w:rPr>
          <w:rFonts w:hint="eastAsia" w:ascii="仿宋" w:hAnsi="仿宋" w:eastAsia="仿宋" w:cs="仿宋"/>
          <w:sz w:val="32"/>
          <w:szCs w:val="32"/>
        </w:rPr>
        <w:t>报送素材，择优</w:t>
      </w:r>
      <w:r>
        <w:rPr>
          <w:rFonts w:hint="eastAsia" w:ascii="仿宋" w:hAnsi="仿宋" w:eastAsia="仿宋" w:cs="仿宋"/>
          <w:sz w:val="32"/>
          <w:szCs w:val="32"/>
          <w:lang w:val="en-US" w:eastAsia="zh-CN"/>
        </w:rPr>
        <w:t>推荐至省委教育工委</w:t>
      </w:r>
      <w:r>
        <w:rPr>
          <w:rFonts w:hint="eastAsia" w:ascii="仿宋" w:hAnsi="仿宋" w:eastAsia="仿宋" w:cs="仿宋"/>
          <w:sz w:val="32"/>
          <w:szCs w:val="32"/>
        </w:rPr>
        <w:t>汇编成全省高校基层党组织常态化疫情防控特色案例集，有关优秀建设成果将</w:t>
      </w:r>
      <w:r>
        <w:rPr>
          <w:rFonts w:hint="eastAsia" w:ascii="仿宋" w:hAnsi="仿宋" w:eastAsia="仿宋" w:cs="仿宋"/>
          <w:sz w:val="32"/>
          <w:szCs w:val="32"/>
          <w:lang w:val="en-US" w:eastAsia="zh-CN"/>
        </w:rPr>
        <w:t>推荐至</w:t>
      </w:r>
      <w:r>
        <w:rPr>
          <w:rFonts w:hint="eastAsia" w:ascii="仿宋" w:hAnsi="仿宋" w:eastAsia="仿宋" w:cs="仿宋"/>
          <w:sz w:val="32"/>
          <w:szCs w:val="32"/>
        </w:rPr>
        <w:t>福建教育微言（微信公众号）、福建教育厅网站、福建高校思政网、人民网福建频道学校思政等平台上集中宣传展示。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lang w:val="en-US" w:eastAsia="zh-CN"/>
        </w:rPr>
        <w:t>詹伟鹏</w:t>
      </w:r>
      <w:r>
        <w:rPr>
          <w:rFonts w:hint="eastAsia" w:ascii="仿宋" w:hAnsi="仿宋" w:eastAsia="仿宋" w:cs="仿宋"/>
          <w:sz w:val="32"/>
          <w:szCs w:val="32"/>
        </w:rPr>
        <w:t>，电话：0591-</w:t>
      </w:r>
      <w:r>
        <w:rPr>
          <w:rFonts w:hint="eastAsia" w:ascii="仿宋" w:hAnsi="仿宋" w:eastAsia="仿宋" w:cs="仿宋"/>
          <w:sz w:val="32"/>
          <w:szCs w:val="32"/>
          <w:lang w:val="en-US" w:eastAsia="zh-CN"/>
        </w:rPr>
        <w:t>22863090</w:t>
      </w:r>
      <w:r>
        <w:rPr>
          <w:rFonts w:hint="eastAsia" w:ascii="仿宋" w:hAnsi="仿宋" w:eastAsia="仿宋" w:cs="仿宋"/>
          <w:sz w:val="32"/>
          <w:szCs w:val="32"/>
        </w:rPr>
        <w:t>，邮箱：</w:t>
      </w:r>
      <w:r>
        <w:rPr>
          <w:rFonts w:hint="eastAsia" w:ascii="仿宋" w:hAnsi="仿宋" w:eastAsia="仿宋" w:cs="仿宋"/>
          <w:sz w:val="32"/>
          <w:szCs w:val="32"/>
          <w:lang w:val="en-US" w:eastAsia="zh-CN"/>
        </w:rPr>
        <w:t>zzb@fjut.edu.cn</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中共福建</w:t>
      </w:r>
      <w:r>
        <w:rPr>
          <w:rFonts w:hint="eastAsia" w:ascii="仿宋" w:hAnsi="仿宋" w:eastAsia="仿宋" w:cs="仿宋"/>
          <w:sz w:val="32"/>
          <w:szCs w:val="32"/>
          <w:lang w:val="en-US" w:eastAsia="zh-CN"/>
        </w:rPr>
        <w:t>工程学院委员会组织部</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4480" w:firstLineChars="1400"/>
        <w:textAlignment w:val="auto"/>
        <w:rPr>
          <w:rFonts w:hint="eastAsia" w:ascii="仿宋" w:hAnsi="仿宋" w:eastAsia="仿宋" w:cs="仿宋"/>
          <w:sz w:val="32"/>
          <w:szCs w:val="32"/>
        </w:rPr>
      </w:pPr>
      <w:r>
        <w:rPr>
          <w:rFonts w:hint="eastAsia" w:ascii="仿宋" w:hAnsi="仿宋" w:eastAsia="仿宋" w:cs="仿宋"/>
          <w:sz w:val="32"/>
          <w:szCs w:val="32"/>
        </w:rPr>
        <w:t>2020年6月1</w:t>
      </w:r>
      <w:r>
        <w:rPr>
          <w:rFonts w:hint="eastAsia" w:ascii="仿宋" w:hAnsi="仿宋" w:eastAsia="仿宋" w:cs="仿宋"/>
          <w:sz w:val="32"/>
          <w:szCs w:val="32"/>
          <w:lang w:val="en-US" w:eastAsia="zh-CN"/>
        </w:rPr>
        <w:t>5</w:t>
      </w:r>
      <w:r>
        <w:rPr>
          <w:rFonts w:hint="eastAsia" w:ascii="仿宋" w:hAnsi="仿宋" w:eastAsia="仿宋" w:cs="仿宋"/>
          <w:sz w:val="32"/>
          <w:szCs w:val="32"/>
        </w:rPr>
        <w:t>日</w:t>
      </w:r>
    </w:p>
    <w:p>
      <w:pPr>
        <w:spacing w:line="590" w:lineRule="exact"/>
        <w:rPr>
          <w:rFonts w:ascii="??" w:hAnsi="??" w:eastAsia="Times New Roman" w:cs="??"/>
          <w:sz w:val="28"/>
          <w:szCs w:val="28"/>
        </w:rPr>
      </w:pPr>
    </w:p>
    <w:p>
      <w:pPr>
        <w:spacing w:line="14" w:lineRule="exact"/>
        <w:rPr>
          <w:rFonts w:ascii="??" w:hAnsi="??" w:eastAsia="Times New Roman" w:cs="??"/>
          <w:sz w:val="28"/>
          <w:szCs w:val="28"/>
        </w:rPr>
      </w:pPr>
    </w:p>
    <w:p>
      <w:pPr>
        <w:spacing w:line="14" w:lineRule="exact"/>
        <w:rPr>
          <w:rFonts w:ascii="??" w:hAnsi="??" w:eastAsia="Times New Roman" w:cs="??"/>
          <w:sz w:val="28"/>
          <w:szCs w:val="28"/>
        </w:rPr>
      </w:pPr>
    </w:p>
    <w:p>
      <w:pPr>
        <w:spacing w:line="14" w:lineRule="exact"/>
        <w:rPr>
          <w:rFonts w:ascii="??" w:hAnsi="??" w:eastAsia="Times New Roman" w:cs="??"/>
          <w:sz w:val="28"/>
          <w:szCs w:val="28"/>
        </w:rPr>
      </w:pPr>
    </w:p>
    <w:p>
      <w:pPr>
        <w:spacing w:line="600" w:lineRule="exact"/>
        <w:rPr>
          <w:rFonts w:ascii="??" w:hAnsi="??" w:eastAsia="Times New Roman" w:cs="??"/>
          <w:sz w:val="28"/>
          <w:szCs w:val="28"/>
        </w:rPr>
      </w:pPr>
    </w:p>
    <w:p>
      <w:pPr>
        <w:spacing w:line="600" w:lineRule="exact"/>
        <w:rPr>
          <w:rFonts w:ascii="??" w:hAnsi="??" w:eastAsia="Times New Roman" w:cs="??"/>
          <w:sz w:val="28"/>
          <w:szCs w:val="28"/>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宋体" w:hAnsi="宋体"/>
          <w:b/>
          <w:sz w:val="32"/>
          <w:szCs w:val="32"/>
        </w:rPr>
        <w:pict>
          <v:line id="_x0000_s1033" o:spid="_x0000_s1033" o:spt="20" style="position:absolute;left:0pt;flip:y;margin-left:0pt;margin-top:23.4pt;height:0pt;width:414pt;z-index:251663360;mso-width-relative:page;mso-height-relative:page;" filled="f" coordsize="21600,21600">
            <v:path arrowok="t"/>
            <v:fill on="f" focussize="0,0"/>
            <v:stroke/>
            <v:imagedata o:title=""/>
            <o:lock v:ext="edit"/>
          </v:line>
        </w:pict>
      </w:r>
    </w:p>
    <w:p>
      <w:pPr>
        <w:keepNext w:val="0"/>
        <w:keepLines w:val="0"/>
        <w:pageBreakBefore w:val="0"/>
        <w:widowControl w:val="0"/>
        <w:pBdr>
          <w:bottom w:val="single" w:color="auto" w:sz="6" w:space="3"/>
          <w:between w:val="single" w:color="auto" w:sz="6" w:space="1"/>
        </w:pBd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2"/>
          <w:szCs w:val="32"/>
        </w:rPr>
      </w:pPr>
      <w:r>
        <w:rPr>
          <w:rFonts w:hint="eastAsia" w:ascii="仿宋_GB2312" w:eastAsia="仿宋_GB2312"/>
          <w:sz w:val="32"/>
          <w:szCs w:val="32"/>
        </w:rPr>
        <w:t>中共福建工程学院委员会组织部     2020年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15</w:t>
      </w:r>
      <w:r>
        <w:rPr>
          <w:rFonts w:hint="eastAsia" w:ascii="仿宋_GB2312" w:eastAsia="仿宋_GB2312"/>
          <w:sz w:val="32"/>
          <w:szCs w:val="32"/>
        </w:rPr>
        <w:t>日印发</w:t>
      </w:r>
    </w:p>
    <w:p>
      <w:pPr>
        <w:spacing w:line="600" w:lineRule="exact"/>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AA57952"/>
    <w:rsid w:val="004F484D"/>
    <w:rsid w:val="005B200E"/>
    <w:rsid w:val="00922F24"/>
    <w:rsid w:val="00997155"/>
    <w:rsid w:val="00FA2989"/>
    <w:rsid w:val="0335036E"/>
    <w:rsid w:val="04CE3468"/>
    <w:rsid w:val="190E248B"/>
    <w:rsid w:val="1AC517A5"/>
    <w:rsid w:val="1D4753F4"/>
    <w:rsid w:val="38AA6536"/>
    <w:rsid w:val="3DF607BA"/>
    <w:rsid w:val="40224CD1"/>
    <w:rsid w:val="49CE5128"/>
    <w:rsid w:val="4AA57952"/>
    <w:rsid w:val="66D41FA9"/>
    <w:rsid w:val="6BC24DB7"/>
    <w:rsid w:val="6C413BA9"/>
    <w:rsid w:val="6C637A55"/>
    <w:rsid w:val="7DA3200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qFormat/>
    <w:uiPriority w:val="99"/>
    <w:pPr>
      <w:tabs>
        <w:tab w:val="center" w:pos="4153"/>
        <w:tab w:val="right" w:pos="8306"/>
      </w:tabs>
      <w:snapToGrid w:val="0"/>
      <w:jc w:val="left"/>
    </w:pPr>
    <w:rPr>
      <w:sz w:val="18"/>
    </w:rPr>
  </w:style>
  <w:style w:type="character" w:customStyle="1" w:styleId="5">
    <w:name w:val="Footer Char"/>
    <w:basedOn w:val="4"/>
    <w:link w:val="2"/>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Pages>
  <Words>379</Words>
  <Characters>2163</Characters>
  <Lines>0</Lines>
  <Paragraphs>0</Paragraphs>
  <TotalTime>26</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2020-06-10T08:18:00Z</dcterms:created>
  <dc:creator>钱从明</dc:creator>
  <cp:lastModifiedBy>伟鹏</cp:lastModifiedBy>
  <cp:lastPrinted>2020-06-15T09:30:00Z</cp:lastPrinted>
  <dcterms:modified xsi:type="dcterms:W3CDTF">2020-06-15T10:10:25Z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